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B3DD" w14:textId="19743E1E" w:rsidR="00386738" w:rsidRDefault="006B7A1A" w:rsidP="006B7A1A">
      <w:pPr>
        <w:pStyle w:val="Rubrik1"/>
      </w:pPr>
      <w:r>
        <w:t>Uppföljningsplan efter behandlingsavslut</w:t>
      </w:r>
      <w:r w:rsidR="0096209E">
        <w:t xml:space="preserve"> </w:t>
      </w:r>
      <w:r w:rsidR="00FD5C09">
        <w:t>(upp till 18 års ålder)</w:t>
      </w:r>
    </w:p>
    <w:p w14:paraId="6B93E353" w14:textId="77777777" w:rsidR="006B7A1A" w:rsidRDefault="006B7A1A"/>
    <w:p w14:paraId="2384D047" w14:textId="2757564D" w:rsidR="006B7A1A" w:rsidRDefault="00071078" w:rsidP="006B7A1A">
      <w:pPr>
        <w:pStyle w:val="Rubrik2"/>
      </w:pPr>
      <w:proofErr w:type="spellStart"/>
      <w:r>
        <w:t>Osteosar</w:t>
      </w:r>
      <w:r w:rsidR="00FD5C09">
        <w:t>k</w:t>
      </w:r>
      <w:r>
        <w:t>om</w:t>
      </w:r>
      <w:proofErr w:type="spellEnd"/>
    </w:p>
    <w:p w14:paraId="393707A3" w14:textId="77777777" w:rsidR="00FD15E7" w:rsidRDefault="00FD15E7" w:rsidP="00FD15E7"/>
    <w:p w14:paraId="0F2CDBDF" w14:textId="547EC733" w:rsidR="00F01774" w:rsidRDefault="00BF5CC2" w:rsidP="00BF5CC2">
      <w:pPr>
        <w:pStyle w:val="Liststycke"/>
        <w:numPr>
          <w:ilvl w:val="0"/>
          <w:numId w:val="1"/>
        </w:numPr>
        <w:spacing w:line="276" w:lineRule="auto"/>
      </w:pPr>
      <w:r w:rsidRPr="0032751E">
        <w:rPr>
          <w:b/>
        </w:rPr>
        <w:t>Vid behandlingsavslut:</w:t>
      </w:r>
      <w:r>
        <w:t xml:space="preserve"> </w:t>
      </w:r>
      <w:r w:rsidR="00FE04BC">
        <w:t>Hjärt-EKO</w:t>
      </w:r>
      <w:r>
        <w:t xml:space="preserve">, </w:t>
      </w:r>
      <w:r w:rsidR="00740A61">
        <w:t xml:space="preserve">Blodstatus, </w:t>
      </w:r>
      <w:proofErr w:type="spellStart"/>
      <w:r w:rsidR="00740A61">
        <w:t>diff</w:t>
      </w:r>
      <w:proofErr w:type="spellEnd"/>
      <w:r w:rsidR="00740A61">
        <w:t xml:space="preserve">, </w:t>
      </w:r>
      <w:r w:rsidR="00740A61" w:rsidRPr="00B6426D">
        <w:t>S-</w:t>
      </w:r>
      <w:proofErr w:type="spellStart"/>
      <w:r w:rsidR="00740A61" w:rsidRPr="00B6426D">
        <w:t>kreatinin</w:t>
      </w:r>
      <w:proofErr w:type="spellEnd"/>
      <w:r w:rsidR="00740A61" w:rsidRPr="00B6426D">
        <w:t xml:space="preserve"> och/eller S-</w:t>
      </w:r>
      <w:proofErr w:type="spellStart"/>
      <w:r w:rsidR="00740A61" w:rsidRPr="00B6426D">
        <w:t>Cystatin</w:t>
      </w:r>
      <w:proofErr w:type="spellEnd"/>
      <w:r w:rsidR="00740A61" w:rsidRPr="00B6426D">
        <w:t xml:space="preserve">-C inklusive uppskattad filtration, </w:t>
      </w:r>
      <w:proofErr w:type="spellStart"/>
      <w:r w:rsidR="00740A61">
        <w:t>Iohexol</w:t>
      </w:r>
      <w:proofErr w:type="spellEnd"/>
      <w:r w:rsidR="00740A61">
        <w:t xml:space="preserve"> </w:t>
      </w:r>
      <w:proofErr w:type="spellStart"/>
      <w:r w:rsidR="00740A61">
        <w:t>clearance</w:t>
      </w:r>
      <w:proofErr w:type="spellEnd"/>
      <w:r w:rsidR="00740A61" w:rsidRPr="00B6426D">
        <w:t xml:space="preserve">, </w:t>
      </w:r>
      <w:r w:rsidR="00740A61">
        <w:t xml:space="preserve">fullständigt </w:t>
      </w:r>
      <w:proofErr w:type="spellStart"/>
      <w:r w:rsidR="00740A61">
        <w:t>elstatus</w:t>
      </w:r>
      <w:proofErr w:type="spellEnd"/>
      <w:r w:rsidR="00740A61" w:rsidRPr="00B6426D">
        <w:t xml:space="preserve">, S-syra- basstatus, </w:t>
      </w:r>
      <w:r w:rsidR="00740A61">
        <w:t xml:space="preserve">ASAT, ALAT, </w:t>
      </w:r>
      <w:proofErr w:type="spellStart"/>
      <w:r w:rsidR="00740A61">
        <w:t>bilirubin</w:t>
      </w:r>
      <w:proofErr w:type="spellEnd"/>
      <w:r w:rsidR="00740A61">
        <w:t xml:space="preserve">, ALP, vitamin D, </w:t>
      </w:r>
      <w:r w:rsidR="00FD5C09">
        <w:t>U-</w:t>
      </w:r>
      <w:proofErr w:type="spellStart"/>
      <w:r w:rsidR="00FD5C09">
        <w:t>alb</w:t>
      </w:r>
      <w:proofErr w:type="spellEnd"/>
      <w:r w:rsidR="00FD5C09">
        <w:t>/</w:t>
      </w:r>
      <w:proofErr w:type="spellStart"/>
      <w:r w:rsidR="00FD5C09">
        <w:t>krea</w:t>
      </w:r>
      <w:proofErr w:type="spellEnd"/>
      <w:r w:rsidR="00740A61" w:rsidRPr="00B6426D">
        <w:t>, urinsticka</w:t>
      </w:r>
      <w:r w:rsidR="00740A61" w:rsidRPr="00071078">
        <w:rPr>
          <w:rFonts w:ascii="Garamond" w:hAnsi="Garamond" w:cs="Garamond"/>
          <w:color w:val="000000"/>
          <w:sz w:val="32"/>
          <w:szCs w:val="32"/>
        </w:rPr>
        <w:t>.</w:t>
      </w:r>
    </w:p>
    <w:p w14:paraId="46FBC3D1" w14:textId="77777777" w:rsidR="00BF5CC2" w:rsidRDefault="00BF5CC2" w:rsidP="00F01774">
      <w:pPr>
        <w:pStyle w:val="Liststycke"/>
        <w:spacing w:line="276" w:lineRule="auto"/>
      </w:pPr>
      <w:r w:rsidRPr="00B6426D">
        <w:t>Blodtrycksmätning</w:t>
      </w:r>
    </w:p>
    <w:p w14:paraId="4393FF8B" w14:textId="77777777" w:rsidR="00BF5CC2" w:rsidRPr="0032751E" w:rsidRDefault="00BF5CC2" w:rsidP="00BF5CC2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32751E">
        <w:rPr>
          <w:b/>
        </w:rPr>
        <w:t>Vaccination</w:t>
      </w:r>
    </w:p>
    <w:p w14:paraId="1FBF5070" w14:textId="77777777" w:rsidR="00BF5CC2" w:rsidRDefault="00BF5CC2" w:rsidP="00BF5CC2">
      <w:pPr>
        <w:pStyle w:val="Liststycke"/>
        <w:numPr>
          <w:ilvl w:val="1"/>
          <w:numId w:val="1"/>
        </w:numPr>
        <w:spacing w:line="276" w:lineRule="auto"/>
      </w:pPr>
      <w:r>
        <w:t xml:space="preserve"> enligt nationellt PM, högriskschema</w:t>
      </w:r>
    </w:p>
    <w:p w14:paraId="097DA378" w14:textId="77777777" w:rsidR="00BF5CC2" w:rsidRPr="0032751E" w:rsidRDefault="00BF5CC2" w:rsidP="00BF5CC2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32751E">
        <w:rPr>
          <w:b/>
        </w:rPr>
        <w:t>Tandläkarbedömning</w:t>
      </w:r>
    </w:p>
    <w:p w14:paraId="33F4F0B6" w14:textId="77777777" w:rsidR="00BF5CC2" w:rsidRDefault="00BF5CC2" w:rsidP="00BF5CC2">
      <w:pPr>
        <w:pStyle w:val="Liststycke"/>
        <w:numPr>
          <w:ilvl w:val="1"/>
          <w:numId w:val="1"/>
        </w:numPr>
        <w:spacing w:line="276" w:lineRule="auto"/>
      </w:pPr>
      <w:r>
        <w:t xml:space="preserve"> vid 6 och 12 månader efter behandlingsavslut</w:t>
      </w:r>
    </w:p>
    <w:p w14:paraId="56C33FD8" w14:textId="77777777" w:rsidR="00BF5CC2" w:rsidRDefault="00BF5CC2" w:rsidP="00BF5CC2">
      <w:pPr>
        <w:pStyle w:val="Liststycke"/>
        <w:numPr>
          <w:ilvl w:val="0"/>
          <w:numId w:val="1"/>
        </w:numPr>
        <w:spacing w:line="276" w:lineRule="auto"/>
      </w:pPr>
      <w:r w:rsidRPr="0032751E">
        <w:rPr>
          <w:b/>
        </w:rPr>
        <w:t>Tillväxt/pubertet</w:t>
      </w:r>
      <w:r>
        <w:t xml:space="preserve"> (remittering till barnendokrin vid avvikelser) </w:t>
      </w:r>
    </w:p>
    <w:p w14:paraId="4E387E8A" w14:textId="2820B171" w:rsidR="00FD5C09" w:rsidRDefault="00BF5CC2" w:rsidP="00FD5C09">
      <w:pPr>
        <w:pStyle w:val="Liststycke"/>
        <w:numPr>
          <w:ilvl w:val="1"/>
          <w:numId w:val="1"/>
        </w:numPr>
        <w:spacing w:line="276" w:lineRule="auto"/>
      </w:pPr>
      <w:r>
        <w:t xml:space="preserve">Kontroll tillväxt/pubertet om prepubertal/pubertal var sjätte månad fram avslutad pubertet. </w:t>
      </w:r>
      <w:r w:rsidR="00FD5C09">
        <w:t>Årlig kontroll av midjemått.</w:t>
      </w:r>
    </w:p>
    <w:p w14:paraId="115C7C48" w14:textId="77777777" w:rsidR="00FD5C09" w:rsidRDefault="00FD5C09" w:rsidP="00FD5C09">
      <w:pPr>
        <w:pStyle w:val="Liststycke"/>
        <w:numPr>
          <w:ilvl w:val="1"/>
          <w:numId w:val="1"/>
        </w:numPr>
        <w:spacing w:line="276" w:lineRule="auto"/>
      </w:pPr>
      <w:r w:rsidRPr="004A3FBB">
        <w:rPr>
          <w:u w:val="single"/>
        </w:rPr>
        <w:t>Flickor:</w:t>
      </w:r>
      <w:r>
        <w:t xml:space="preserve"> årlig kontroll FSH, LH, från </w:t>
      </w:r>
      <w:proofErr w:type="gramStart"/>
      <w:r>
        <w:t>8-9</w:t>
      </w:r>
      <w:proofErr w:type="gramEnd"/>
      <w:r>
        <w:t xml:space="preserve"> års ålder, under pubertetsutvecklingen samt vid 18-års ålder. Kontroll känsligt </w:t>
      </w:r>
      <w:proofErr w:type="spellStart"/>
      <w:r>
        <w:t>östradiol</w:t>
      </w:r>
      <w:proofErr w:type="spellEnd"/>
      <w:r>
        <w:t xml:space="preserve"> och SHBG vid avvikelser.</w:t>
      </w:r>
    </w:p>
    <w:p w14:paraId="24189EEA" w14:textId="220E86A6" w:rsidR="00FD5C09" w:rsidRDefault="00FD5C09" w:rsidP="00FD5C09">
      <w:pPr>
        <w:pStyle w:val="Liststycke"/>
        <w:numPr>
          <w:ilvl w:val="1"/>
          <w:numId w:val="1"/>
        </w:numPr>
        <w:spacing w:line="276" w:lineRule="auto"/>
      </w:pPr>
      <w:r w:rsidRPr="004A3FBB">
        <w:rPr>
          <w:u w:val="single"/>
        </w:rPr>
        <w:t>Pojkar:</w:t>
      </w:r>
      <w:r>
        <w:t xml:space="preserve"> Kontroll FSH, LH, testosteron, SHBG vid 18 års ålder</w:t>
      </w:r>
    </w:p>
    <w:p w14:paraId="009B91EC" w14:textId="77777777" w:rsidR="00FD5C09" w:rsidRDefault="00FD5C09" w:rsidP="00FD5C09">
      <w:pPr>
        <w:pStyle w:val="Liststycke"/>
        <w:numPr>
          <w:ilvl w:val="0"/>
          <w:numId w:val="1"/>
        </w:numPr>
        <w:spacing w:line="276" w:lineRule="auto"/>
      </w:pPr>
      <w:r w:rsidRPr="0032751E">
        <w:rPr>
          <w:b/>
        </w:rPr>
        <w:t>Hjärta:</w:t>
      </w:r>
      <w:r>
        <w:t xml:space="preserve"> Hjärt-EKO vart femte år samt inför 18 års ålder. </w:t>
      </w:r>
    </w:p>
    <w:p w14:paraId="07D2FEB5" w14:textId="77777777" w:rsidR="00FD5C09" w:rsidRDefault="00FD5C09" w:rsidP="00FD5C09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</w:pPr>
      <w:r w:rsidRPr="0032751E">
        <w:rPr>
          <w:b/>
        </w:rPr>
        <w:t>Njure:</w:t>
      </w:r>
      <w:r>
        <w:t xml:space="preserve"> </w:t>
      </w:r>
      <w:bookmarkStart w:id="0" w:name="_Hlk99452415"/>
      <w:r>
        <w:t>Årligen upp till 5 år samt inför 18-års ålder: P-</w:t>
      </w:r>
      <w:proofErr w:type="spellStart"/>
      <w:r>
        <w:t>kreatinin</w:t>
      </w:r>
      <w:proofErr w:type="spellEnd"/>
      <w:r>
        <w:t xml:space="preserve">, </w:t>
      </w:r>
      <w:proofErr w:type="spellStart"/>
      <w:r>
        <w:t>Cystatin</w:t>
      </w:r>
      <w:proofErr w:type="spellEnd"/>
      <w:r>
        <w:t xml:space="preserve"> C-GFR, U-</w:t>
      </w:r>
      <w:proofErr w:type="spellStart"/>
      <w:r>
        <w:t>alb</w:t>
      </w:r>
      <w:proofErr w:type="spellEnd"/>
      <w:r>
        <w:t>/</w:t>
      </w:r>
      <w:proofErr w:type="spellStart"/>
      <w:r>
        <w:t>krea</w:t>
      </w:r>
      <w:proofErr w:type="spellEnd"/>
      <w:r>
        <w:t>, U-sticka. Årlig blodtrycksmätning. Därefter: fortsatt kontroll med samma prover minst vart femte år med fortsatt årlig blodtrycksmätning</w:t>
      </w:r>
    </w:p>
    <w:bookmarkEnd w:id="0"/>
    <w:p w14:paraId="5E8B95CE" w14:textId="77777777" w:rsidR="00BF5CC2" w:rsidRDefault="00BF5CC2" w:rsidP="00BF5CC2">
      <w:pPr>
        <w:pStyle w:val="Liststycke"/>
        <w:numPr>
          <w:ilvl w:val="0"/>
          <w:numId w:val="1"/>
        </w:numPr>
        <w:spacing w:line="276" w:lineRule="auto"/>
      </w:pPr>
      <w:r w:rsidRPr="0032751E">
        <w:rPr>
          <w:b/>
        </w:rPr>
        <w:t>Lever:</w:t>
      </w:r>
      <w:r>
        <w:t xml:space="preserve"> ASAT, ALAT, </w:t>
      </w:r>
      <w:proofErr w:type="spellStart"/>
      <w:r>
        <w:t>bilirubin</w:t>
      </w:r>
      <w:proofErr w:type="spellEnd"/>
      <w:r>
        <w:t xml:space="preserve">, </w:t>
      </w:r>
      <w:r w:rsidR="009A663B">
        <w:t>vid</w:t>
      </w:r>
      <w:r>
        <w:t xml:space="preserve"> 18 års ålder</w:t>
      </w:r>
    </w:p>
    <w:p w14:paraId="2BFEEFDB" w14:textId="76C45A72" w:rsidR="00BF5CC2" w:rsidRDefault="00BF5CC2" w:rsidP="00BF5CC2">
      <w:pPr>
        <w:pStyle w:val="Liststycke"/>
        <w:numPr>
          <w:ilvl w:val="0"/>
          <w:numId w:val="1"/>
        </w:numPr>
        <w:spacing w:line="276" w:lineRule="auto"/>
      </w:pPr>
      <w:r w:rsidRPr="0032751E">
        <w:rPr>
          <w:b/>
        </w:rPr>
        <w:t>Lungor:</w:t>
      </w:r>
      <w:r>
        <w:rPr>
          <w:u w:val="single"/>
        </w:rPr>
        <w:t xml:space="preserve"> </w:t>
      </w:r>
      <w:r w:rsidRPr="004E55D4">
        <w:rPr>
          <w:u w:val="single"/>
        </w:rPr>
        <w:t xml:space="preserve">Om </w:t>
      </w:r>
      <w:r>
        <w:rPr>
          <w:u w:val="single"/>
        </w:rPr>
        <w:t>lungkirurgi</w:t>
      </w:r>
      <w:r>
        <w:t>: spirometri (statisk, dynamisk, diffusionskap) vid ett tillfälle minst 2 år efter behandlingsavslut</w:t>
      </w:r>
      <w:r w:rsidR="00FD5C09">
        <w:t xml:space="preserve"> samt inför 18 års ålder. Å</w:t>
      </w:r>
      <w:r>
        <w:t>rlig klinisk kontroll av lungfunktionen. Årlig influensavaccin. Viktigt att tillse fullgott skydd mot pneumokocker.</w:t>
      </w:r>
    </w:p>
    <w:p w14:paraId="6E446D3D" w14:textId="77777777" w:rsidR="0016406A" w:rsidRPr="00BF5CC2" w:rsidRDefault="0016406A" w:rsidP="00F3106D">
      <w:pPr>
        <w:pStyle w:val="Liststycke"/>
        <w:numPr>
          <w:ilvl w:val="0"/>
          <w:numId w:val="1"/>
        </w:numPr>
        <w:spacing w:line="276" w:lineRule="auto"/>
        <w:rPr>
          <w:b/>
        </w:rPr>
      </w:pPr>
      <w:r w:rsidRPr="00BF5CC2">
        <w:rPr>
          <w:b/>
        </w:rPr>
        <w:t>Hörsel</w:t>
      </w:r>
    </w:p>
    <w:p w14:paraId="521F9E57" w14:textId="77777777" w:rsidR="0016406A" w:rsidRDefault="0016406A" w:rsidP="00F3106D">
      <w:pPr>
        <w:pStyle w:val="Liststycke"/>
        <w:numPr>
          <w:ilvl w:val="1"/>
          <w:numId w:val="1"/>
        </w:numPr>
        <w:spacing w:line="276" w:lineRule="auto"/>
      </w:pPr>
      <w:r>
        <w:t>Kontroll hörsel (</w:t>
      </w:r>
      <w:proofErr w:type="spellStart"/>
      <w:r>
        <w:t>audiometri</w:t>
      </w:r>
      <w:proofErr w:type="spellEnd"/>
      <w:r>
        <w:t>) och balans vid behandlingsavslut samt efter 1,3 och 5 år.</w:t>
      </w:r>
    </w:p>
    <w:p w14:paraId="220A6013" w14:textId="336ACF29" w:rsidR="008D4470" w:rsidRDefault="008D4470" w:rsidP="008D4470">
      <w:pPr>
        <w:pStyle w:val="Liststycke"/>
        <w:numPr>
          <w:ilvl w:val="0"/>
          <w:numId w:val="1"/>
        </w:numPr>
        <w:spacing w:line="276" w:lineRule="auto"/>
      </w:pPr>
      <w:r>
        <w:t>Vid skolsvårigheter, remiss rehabteamet</w:t>
      </w:r>
      <w:r w:rsidR="00FD5C09">
        <w:t>/</w:t>
      </w:r>
      <w:r w:rsidR="00740A61">
        <w:t>skol</w:t>
      </w:r>
      <w:r w:rsidR="00FD5C09">
        <w:t>a</w:t>
      </w:r>
      <w:r>
        <w:t xml:space="preserve"> för utredning</w:t>
      </w:r>
    </w:p>
    <w:p w14:paraId="03148509" w14:textId="77777777" w:rsidR="00BF5CC2" w:rsidRDefault="00BF5CC2" w:rsidP="00BF5CC2">
      <w:pPr>
        <w:pStyle w:val="Liststycke"/>
        <w:numPr>
          <w:ilvl w:val="0"/>
          <w:numId w:val="1"/>
        </w:numPr>
        <w:spacing w:line="276" w:lineRule="auto"/>
      </w:pPr>
      <w:r>
        <w:t xml:space="preserve">Individuell uppföljning vad gäller </w:t>
      </w:r>
      <w:r w:rsidRPr="0032751E">
        <w:rPr>
          <w:b/>
        </w:rPr>
        <w:t xml:space="preserve">ortopediska </w:t>
      </w:r>
      <w:r>
        <w:t>biverkningar</w:t>
      </w:r>
    </w:p>
    <w:p w14:paraId="45404C5D" w14:textId="77777777" w:rsidR="009C224B" w:rsidRDefault="00BF5CC2" w:rsidP="00BF5CC2">
      <w:pPr>
        <w:pStyle w:val="Liststycke"/>
        <w:numPr>
          <w:ilvl w:val="0"/>
          <w:numId w:val="1"/>
        </w:numPr>
        <w:spacing w:line="276" w:lineRule="auto"/>
      </w:pPr>
      <w:r>
        <w:t>Uppföljningsmottagning barn vid (13-), 17 och 18 års ålder</w:t>
      </w:r>
    </w:p>
    <w:sectPr w:rsidR="009C22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6EA7" w14:textId="77777777" w:rsidR="009C224B" w:rsidRDefault="009C224B" w:rsidP="009C224B">
      <w:pPr>
        <w:spacing w:after="0" w:line="240" w:lineRule="auto"/>
      </w:pPr>
      <w:r>
        <w:separator/>
      </w:r>
    </w:p>
  </w:endnote>
  <w:endnote w:type="continuationSeparator" w:id="0">
    <w:p w14:paraId="2B5FA565" w14:textId="77777777" w:rsidR="009C224B" w:rsidRDefault="009C224B" w:rsidP="009C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C7C6" w14:textId="7954ABA5" w:rsidR="009C224B" w:rsidRPr="009C224B" w:rsidRDefault="00F3106D">
    <w:pPr>
      <w:pStyle w:val="Sidfot"/>
      <w:rPr>
        <w:i/>
      </w:rPr>
    </w:pPr>
    <w:r>
      <w:rPr>
        <w:i/>
      </w:rPr>
      <w:t xml:space="preserve">Cecilia Petersen </w:t>
    </w:r>
    <w:proofErr w:type="gramStart"/>
    <w:r w:rsidR="00FE04BC">
      <w:rPr>
        <w:i/>
      </w:rPr>
      <w:t>2</w:t>
    </w:r>
    <w:r w:rsidR="00FD5C09">
      <w:rPr>
        <w:i/>
      </w:rPr>
      <w:t>20329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5810" w14:textId="77777777" w:rsidR="009C224B" w:rsidRDefault="009C224B" w:rsidP="009C224B">
      <w:pPr>
        <w:spacing w:after="0" w:line="240" w:lineRule="auto"/>
      </w:pPr>
      <w:r>
        <w:separator/>
      </w:r>
    </w:p>
  </w:footnote>
  <w:footnote w:type="continuationSeparator" w:id="0">
    <w:p w14:paraId="38631196" w14:textId="77777777" w:rsidR="009C224B" w:rsidRDefault="009C224B" w:rsidP="009C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D6F1" w14:textId="77777777" w:rsidR="009C224B" w:rsidRDefault="009C224B" w:rsidP="009C224B">
    <w:pPr>
      <w:pStyle w:val="Sidhuvud"/>
    </w:pPr>
    <w:r>
      <w:t>Uppföljning enligt nationellt vårdprogram (NVP)</w:t>
    </w:r>
    <w:r w:rsidR="00740A61">
      <w:t xml:space="preserve"> m lokal anpassning</w:t>
    </w:r>
  </w:p>
  <w:p w14:paraId="3B61B5D7" w14:textId="77777777" w:rsidR="009C224B" w:rsidRDefault="009C224B" w:rsidP="009C224B">
    <w:pPr>
      <w:pStyle w:val="Sidhuvud"/>
    </w:pPr>
    <w:r>
      <w:t>OBS! Studiespecifika toxicitetsuppföljningar ej inkluderade</w:t>
    </w:r>
  </w:p>
  <w:p w14:paraId="2E89CE3A" w14:textId="77777777" w:rsidR="009C224B" w:rsidRDefault="009C22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6FC0"/>
    <w:multiLevelType w:val="hybridMultilevel"/>
    <w:tmpl w:val="FB267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1A"/>
    <w:rsid w:val="00071078"/>
    <w:rsid w:val="000E0AB1"/>
    <w:rsid w:val="0016406A"/>
    <w:rsid w:val="002225D9"/>
    <w:rsid w:val="00492142"/>
    <w:rsid w:val="00506CC8"/>
    <w:rsid w:val="005F7A9C"/>
    <w:rsid w:val="006A63EC"/>
    <w:rsid w:val="006B7A1A"/>
    <w:rsid w:val="00740A61"/>
    <w:rsid w:val="00800CAC"/>
    <w:rsid w:val="00863787"/>
    <w:rsid w:val="008D4470"/>
    <w:rsid w:val="0096209E"/>
    <w:rsid w:val="009A663B"/>
    <w:rsid w:val="009C224B"/>
    <w:rsid w:val="00A52511"/>
    <w:rsid w:val="00BF5CC2"/>
    <w:rsid w:val="00CA3DAC"/>
    <w:rsid w:val="00D92D7B"/>
    <w:rsid w:val="00E361AA"/>
    <w:rsid w:val="00EF2382"/>
    <w:rsid w:val="00F01774"/>
    <w:rsid w:val="00F3106D"/>
    <w:rsid w:val="00FD15E7"/>
    <w:rsid w:val="00FD5C09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98A0"/>
  <w15:chartTrackingRefBased/>
  <w15:docId w15:val="{0FF59427-0DF6-4E38-BC8D-E85639FF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B7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B7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B7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FD15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C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224B"/>
  </w:style>
  <w:style w:type="paragraph" w:styleId="Sidfot">
    <w:name w:val="footer"/>
    <w:basedOn w:val="Normal"/>
    <w:link w:val="SidfotChar"/>
    <w:uiPriority w:val="99"/>
    <w:unhideWhenUsed/>
    <w:rsid w:val="009C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Petersen</dc:creator>
  <cp:keywords/>
  <dc:description/>
  <cp:lastModifiedBy>Cecilia Petersen</cp:lastModifiedBy>
  <cp:revision>2</cp:revision>
  <dcterms:created xsi:type="dcterms:W3CDTF">2022-03-29T15:47:00Z</dcterms:created>
  <dcterms:modified xsi:type="dcterms:W3CDTF">2022-03-29T15:47:00Z</dcterms:modified>
</cp:coreProperties>
</file>